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2F" w:rsidRDefault="00DC63B5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5248275</wp:posOffset>
                </wp:positionH>
                <wp:positionV relativeFrom="page">
                  <wp:posOffset>1565910</wp:posOffset>
                </wp:positionV>
                <wp:extent cx="104140" cy="127635"/>
                <wp:effectExtent l="0" t="3810" r="635" b="1905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342F" w:rsidRDefault="0088342F">
                            <w:pPr>
                              <w:spacing w:line="200" w:lineRule="exact"/>
                              <w:ind w:left="13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13.25pt;margin-top:123.3pt;width:8.2pt;height:10.05pt;z-index:-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0nnrQ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" filled="f" stroked="f">
                <v:textbox inset="0,0,0,0">
                  <w:txbxContent>
                    <w:p w:rsidR="0088342F" w:rsidRDefault="0088342F">
                      <w:pPr>
                        <w:spacing w:line="200" w:lineRule="exact"/>
                        <w:ind w:left="13"/>
                        <w:rPr>
                          <w:rFonts w:ascii="Symbol" w:eastAsia="Symbol" w:hAnsi="Symbol" w:cs="Symbo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pPr w:leftFromText="141" w:rightFromText="141" w:vertAnchor="text" w:horzAnchor="margin" w:tblpX="-715" w:tblpY="2540"/>
        <w:tblW w:w="11161" w:type="dxa"/>
        <w:tblLayout w:type="fixed"/>
        <w:tblLook w:val="01E0" w:firstRow="1" w:lastRow="1" w:firstColumn="1" w:lastColumn="1" w:noHBand="0" w:noVBand="0"/>
      </w:tblPr>
      <w:tblGrid>
        <w:gridCol w:w="1629"/>
        <w:gridCol w:w="1661"/>
        <w:gridCol w:w="1511"/>
        <w:gridCol w:w="1513"/>
        <w:gridCol w:w="2425"/>
        <w:gridCol w:w="1513"/>
        <w:gridCol w:w="909"/>
      </w:tblGrid>
      <w:tr w:rsidR="0051771F" w:rsidRPr="006D539E" w:rsidTr="00185307">
        <w:trPr>
          <w:trHeight w:hRule="exact" w:val="539"/>
        </w:trPr>
        <w:tc>
          <w:tcPr>
            <w:tcW w:w="1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51771F" w:rsidRDefault="0051771F" w:rsidP="00185307">
            <w:pPr>
              <w:pStyle w:val="TableParagraph"/>
              <w:spacing w:before="92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71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CURSO</w:t>
            </w:r>
          </w:p>
        </w:tc>
        <w:tc>
          <w:tcPr>
            <w:tcW w:w="95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71F" w:rsidRPr="0051771F" w:rsidRDefault="00185307" w:rsidP="00185307">
            <w:pPr>
              <w:pStyle w:val="TableParagraph"/>
              <w:spacing w:before="109"/>
              <w:ind w:left="52"/>
              <w:rPr>
                <w:rFonts w:ascii="Times New Roman" w:eastAsia="Arial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es-ES"/>
              </w:rPr>
              <w:t>CIBERSEGURIDAD</w:t>
            </w:r>
            <w:r w:rsidR="00B612F1">
              <w:rPr>
                <w:rFonts w:ascii="Times New Roman" w:hAnsi="Times New Roman" w:cs="Times New Roman"/>
                <w:b/>
                <w:w w:val="105"/>
                <w:sz w:val="20"/>
                <w:szCs w:val="20"/>
                <w:lang w:val="es-ES"/>
              </w:rPr>
              <w:t xml:space="preserve"> Y GESTIÓN PROACTIVA DEL CIBERRIESGO</w:t>
            </w:r>
          </w:p>
        </w:tc>
      </w:tr>
      <w:tr w:rsidR="0051771F" w:rsidRPr="0051771F" w:rsidTr="00185307">
        <w:trPr>
          <w:trHeight w:hRule="exact" w:val="366"/>
        </w:trPr>
        <w:tc>
          <w:tcPr>
            <w:tcW w:w="3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51771F" w:rsidRDefault="0051771F" w:rsidP="00185307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71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NUMERO</w:t>
            </w:r>
            <w:r w:rsidRPr="0051771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51771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 HORAS</w:t>
            </w:r>
          </w:p>
        </w:tc>
        <w:tc>
          <w:tcPr>
            <w:tcW w:w="1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71F" w:rsidRPr="0051771F" w:rsidRDefault="00565311" w:rsidP="00B612F1">
            <w:pPr>
              <w:pStyle w:val="TableParagraph"/>
              <w:spacing w:before="59"/>
              <w:ind w:left="5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convenir</w:t>
            </w:r>
            <w:proofErr w:type="spellEnd"/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51771F" w:rsidRDefault="0051771F" w:rsidP="00185307">
            <w:pPr>
              <w:pStyle w:val="TableParagraph"/>
              <w:spacing w:before="62"/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771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MODALIDAD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71F" w:rsidRPr="0051771F" w:rsidRDefault="00B612F1" w:rsidP="00B612F1">
            <w:pPr>
              <w:pStyle w:val="TableParagraph"/>
              <w:tabs>
                <w:tab w:val="left" w:pos="1195"/>
              </w:tabs>
              <w:spacing w:before="70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185307">
              <w:rPr>
                <w:rFonts w:ascii="Times New Roman" w:eastAsia="MS Gothic" w:hAnsi="Times New Roman" w:cs="Times New Roman"/>
                <w:sz w:val="20"/>
                <w:szCs w:val="20"/>
              </w:rPr>
              <w:t>eLearning</w:t>
            </w:r>
          </w:p>
        </w:tc>
        <w:tc>
          <w:tcPr>
            <w:tcW w:w="15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B612F1" w:rsidRDefault="00B612F1" w:rsidP="00185307">
            <w:pPr>
              <w:pStyle w:val="TableParagraph"/>
              <w:spacing w:before="62"/>
              <w:ind w:left="6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612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PLATAFORMA</w:t>
            </w:r>
          </w:p>
        </w:tc>
        <w:tc>
          <w:tcPr>
            <w:tcW w:w="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771F" w:rsidRPr="0051771F" w:rsidRDefault="00B612F1" w:rsidP="00B612F1">
            <w:pPr>
              <w:pStyle w:val="TableParagraph"/>
              <w:spacing w:before="59"/>
              <w:ind w:left="4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Moodle</w:t>
            </w:r>
          </w:p>
        </w:tc>
      </w:tr>
      <w:tr w:rsidR="0051771F" w:rsidRPr="0051771F" w:rsidTr="00185307">
        <w:trPr>
          <w:trHeight w:hRule="exact" w:val="344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tbl>
            <w:tblPr>
              <w:tblStyle w:val="TableNormal"/>
              <w:tblW w:w="10546" w:type="dxa"/>
              <w:tblLayout w:type="fixed"/>
              <w:tblLook w:val="01E0" w:firstRow="1" w:lastRow="1" w:firstColumn="1" w:lastColumn="1" w:noHBand="0" w:noVBand="0"/>
            </w:tblPr>
            <w:tblGrid>
              <w:gridCol w:w="1979"/>
              <w:gridCol w:w="2420"/>
              <w:gridCol w:w="3026"/>
              <w:gridCol w:w="3121"/>
            </w:tblGrid>
            <w:tr w:rsidR="000705B2" w:rsidRPr="004D184D" w:rsidTr="00185307">
              <w:trPr>
                <w:trHeight w:hRule="exact" w:val="344"/>
              </w:trPr>
              <w:tc>
                <w:tcPr>
                  <w:tcW w:w="1979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1F1F1"/>
                </w:tcPr>
                <w:p w:rsidR="000705B2" w:rsidRPr="004D184D" w:rsidRDefault="000705B2" w:rsidP="00185307">
                  <w:pPr>
                    <w:pStyle w:val="TableParagraph"/>
                    <w:framePr w:hSpace="141" w:wrap="around" w:vAnchor="text" w:hAnchor="margin" w:x="-715" w:y="2540"/>
                    <w:spacing w:before="51"/>
                    <w:ind w:left="63"/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  <w:t>PRECIO CURSO</w:t>
                  </w:r>
                </w:p>
              </w:tc>
              <w:tc>
                <w:tcPr>
                  <w:tcW w:w="24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</w:tcPr>
                <w:p w:rsidR="000705B2" w:rsidRPr="004D184D" w:rsidRDefault="000705B2" w:rsidP="00B612F1">
                  <w:pPr>
                    <w:pStyle w:val="TableParagraph"/>
                    <w:framePr w:hSpace="141" w:wrap="around" w:vAnchor="text" w:hAnchor="margin" w:x="-715" w:y="2540"/>
                    <w:spacing w:before="51"/>
                    <w:ind w:left="63"/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  <w:t>2</w:t>
                  </w:r>
                  <w:r w:rsidR="00185307"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  <w:t>8</w:t>
                  </w:r>
                  <w:r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  <w:t>0,00 €</w:t>
                  </w:r>
                </w:p>
              </w:tc>
              <w:tc>
                <w:tcPr>
                  <w:tcW w:w="3026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F1F1F1"/>
                </w:tcPr>
                <w:p w:rsidR="000705B2" w:rsidRPr="004D184D" w:rsidRDefault="00EA4780" w:rsidP="00185307">
                  <w:pPr>
                    <w:pStyle w:val="TableParagraph"/>
                    <w:framePr w:hSpace="141" w:wrap="around" w:vAnchor="text" w:hAnchor="margin" w:x="-715" w:y="2540"/>
                    <w:spacing w:before="51"/>
                    <w:ind w:left="63"/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1"/>
                      <w:sz w:val="20"/>
                      <w:szCs w:val="20"/>
                      <w:lang w:val="es-ES"/>
                    </w:rPr>
                    <w:t>NIVEL</w:t>
                  </w:r>
                  <w:bookmarkStart w:id="0" w:name="_GoBack"/>
                  <w:bookmarkEnd w:id="0"/>
                </w:p>
              </w:tc>
              <w:tc>
                <w:tcPr>
                  <w:tcW w:w="312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</w:tcPr>
                <w:p w:rsidR="000705B2" w:rsidRPr="00185307" w:rsidRDefault="00185307" w:rsidP="006D539E">
                  <w:pPr>
                    <w:pStyle w:val="TableParagraph"/>
                    <w:framePr w:hSpace="141" w:wrap="around" w:vAnchor="text" w:hAnchor="margin" w:x="-715" w:y="2540"/>
                    <w:spacing w:before="51"/>
                    <w:ind w:left="63"/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  <w:lang w:val="es-ES"/>
                    </w:rPr>
                  </w:pPr>
                  <w:r w:rsidRPr="00185307">
                    <w:rPr>
                      <w:rFonts w:ascii="Times New Roman" w:hAnsi="Times New Roman" w:cs="Times New Roman"/>
                      <w:spacing w:val="-1"/>
                      <w:sz w:val="20"/>
                      <w:szCs w:val="20"/>
                      <w:lang w:val="es-ES"/>
                    </w:rPr>
                    <w:t>Básico</w:t>
                  </w:r>
                </w:p>
              </w:tc>
            </w:tr>
          </w:tbl>
          <w:p w:rsidR="0051771F" w:rsidRPr="0051771F" w:rsidRDefault="0051771F" w:rsidP="00185307">
            <w:pPr>
              <w:pStyle w:val="TableParagraph"/>
              <w:spacing w:before="51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0705B2" w:rsidRPr="0051771F" w:rsidTr="00185307">
        <w:trPr>
          <w:trHeight w:hRule="exact" w:val="344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0705B2" w:rsidRPr="0051771F" w:rsidRDefault="000705B2" w:rsidP="00185307">
            <w:pPr>
              <w:pStyle w:val="TableParagraph"/>
              <w:spacing w:before="51"/>
              <w:ind w:left="63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  <w:t>OBJETIVO</w:t>
            </w:r>
          </w:p>
        </w:tc>
      </w:tr>
      <w:tr w:rsidR="00B612F1" w:rsidRPr="006D539E" w:rsidTr="00B612F1">
        <w:trPr>
          <w:trHeight w:hRule="exact" w:val="828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2F1" w:rsidRPr="00B612F1" w:rsidRDefault="00BD0775" w:rsidP="00B612F1">
            <w:pPr>
              <w:pStyle w:val="HTMLconformatoprevi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Acercarte a </w:t>
            </w:r>
            <w:r w:rsidR="00B612F1" w:rsidRPr="00B612F1">
              <w:rPr>
                <w:rFonts w:asciiTheme="minorHAnsi" w:hAnsiTheme="minorHAnsi" w:cstheme="minorHAnsi"/>
                <w:sz w:val="22"/>
                <w:szCs w:val="22"/>
              </w:rPr>
              <w:t>la Ciberseguridad.</w:t>
            </w:r>
          </w:p>
          <w:p w:rsidR="00B612F1" w:rsidRPr="00B612F1" w:rsidRDefault="00BD0775" w:rsidP="00B612F1">
            <w:pPr>
              <w:pStyle w:val="HTMLconformatoprevio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Conocer</w:t>
            </w:r>
            <w:r w:rsidR="00B612F1" w:rsidRPr="00B612F1">
              <w:rPr>
                <w:rFonts w:asciiTheme="minorHAnsi" w:hAnsiTheme="minorHAnsi" w:cstheme="minorHAnsi"/>
                <w:sz w:val="22"/>
                <w:szCs w:val="22"/>
              </w:rPr>
              <w:t xml:space="preserve"> herramientas para detectar y prevenir el ciberataque. </w:t>
            </w:r>
          </w:p>
        </w:tc>
      </w:tr>
      <w:tr w:rsidR="00565311" w:rsidRPr="0051771F" w:rsidTr="00185307">
        <w:trPr>
          <w:trHeight w:hRule="exact" w:val="344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65311" w:rsidRPr="0051771F" w:rsidRDefault="00565311" w:rsidP="00185307">
            <w:pPr>
              <w:pStyle w:val="TableParagraph"/>
              <w:spacing w:before="51"/>
              <w:ind w:left="63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  <w:t>DESTINATARIOS</w:t>
            </w:r>
          </w:p>
        </w:tc>
      </w:tr>
      <w:tr w:rsidR="00565311" w:rsidRPr="006D539E" w:rsidTr="003D6D3E">
        <w:trPr>
          <w:trHeight w:hRule="exact" w:val="3779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7" w:rsidRPr="00185307" w:rsidRDefault="00185307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 w:rsidRPr="00185307">
              <w:rPr>
                <w:lang w:val="es-ES"/>
              </w:rPr>
              <w:t>Delegados de Protección de Datos certificados de cara a renovación de certificación.</w:t>
            </w:r>
          </w:p>
          <w:p w:rsidR="00185307" w:rsidRPr="00185307" w:rsidRDefault="00185307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 w:rsidRPr="00185307">
              <w:rPr>
                <w:lang w:val="es-ES"/>
              </w:rPr>
              <w:t xml:space="preserve">Profesionales y técnicos encargados </w:t>
            </w:r>
            <w:r w:rsidR="00BD0775">
              <w:rPr>
                <w:lang w:val="es-ES"/>
              </w:rPr>
              <w:t xml:space="preserve">que deben implantar por primera vez </w:t>
            </w:r>
            <w:r w:rsidRPr="00185307">
              <w:rPr>
                <w:lang w:val="es-ES"/>
              </w:rPr>
              <w:t>la Gestión de la Seguridad de la Información en una organización.</w:t>
            </w:r>
          </w:p>
          <w:p w:rsidR="00185307" w:rsidRPr="00BD0775" w:rsidRDefault="00185307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 w:rsidRPr="00BD0775">
              <w:rPr>
                <w:lang w:val="es-ES"/>
              </w:rPr>
              <w:t>Consu</w:t>
            </w:r>
            <w:r w:rsidR="00BD0775">
              <w:rPr>
                <w:lang w:val="es-ES"/>
              </w:rPr>
              <w:t>ltores de seguridad informática sin experiencia en Ciberseguridad</w:t>
            </w:r>
          </w:p>
          <w:p w:rsidR="00185307" w:rsidRPr="00185307" w:rsidRDefault="00B541C8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>
              <w:rPr>
                <w:lang w:val="es-ES"/>
              </w:rPr>
              <w:t>Iniciarse</w:t>
            </w:r>
            <w:r w:rsidR="00BD0775">
              <w:rPr>
                <w:lang w:val="es-ES"/>
              </w:rPr>
              <w:t xml:space="preserve"> en las </w:t>
            </w:r>
            <w:r w:rsidR="00185307" w:rsidRPr="00185307">
              <w:rPr>
                <w:lang w:val="es-ES"/>
              </w:rPr>
              <w:t>Auditor</w:t>
            </w:r>
            <w:r w:rsidR="00BD0775">
              <w:rPr>
                <w:lang w:val="es-ES"/>
              </w:rPr>
              <w:t>ias</w:t>
            </w:r>
            <w:r>
              <w:rPr>
                <w:lang w:val="es-ES"/>
              </w:rPr>
              <w:t xml:space="preserve"> de seguridad, y </w:t>
            </w:r>
            <w:r w:rsidR="00185307" w:rsidRPr="00185307">
              <w:rPr>
                <w:lang w:val="es-ES"/>
              </w:rPr>
              <w:t>que quieran mejorar sus habilidades de auditoría.</w:t>
            </w:r>
          </w:p>
          <w:p w:rsidR="00185307" w:rsidRPr="00185307" w:rsidRDefault="00185307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 w:rsidRPr="00185307">
              <w:rPr>
                <w:lang w:val="es-ES"/>
              </w:rPr>
              <w:t xml:space="preserve">Profesionales que quieran </w:t>
            </w:r>
            <w:r w:rsidR="00BD0775">
              <w:rPr>
                <w:lang w:val="es-ES"/>
              </w:rPr>
              <w:t>conocer</w:t>
            </w:r>
            <w:r w:rsidRPr="00185307">
              <w:rPr>
                <w:lang w:val="es-ES"/>
              </w:rPr>
              <w:t xml:space="preserve"> en la implantación de Sistemas de Gestión de Seguridad de la Información.</w:t>
            </w:r>
          </w:p>
          <w:p w:rsidR="00185307" w:rsidRDefault="00185307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 w:rsidRPr="00185307">
              <w:rPr>
                <w:lang w:val="es-ES"/>
              </w:rPr>
              <w:t xml:space="preserve">Ingenieros Técnicos y Superiores en carreras técnicas, Directores y Administradores de Sistemas que deben gestionar </w:t>
            </w:r>
            <w:r w:rsidR="00BD0775">
              <w:rPr>
                <w:lang w:val="es-ES"/>
              </w:rPr>
              <w:t xml:space="preserve">por primera vez </w:t>
            </w:r>
            <w:r w:rsidRPr="00185307">
              <w:rPr>
                <w:lang w:val="es-ES"/>
              </w:rPr>
              <w:t>los sistemas de información de una empresa.</w:t>
            </w:r>
          </w:p>
          <w:p w:rsidR="00BD0775" w:rsidRDefault="00BD0775" w:rsidP="00185307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>
              <w:rPr>
                <w:lang w:val="es-ES"/>
              </w:rPr>
              <w:t>Directivos, gerentes y propietarios que deseen conocer los riesgos de su empresa</w:t>
            </w:r>
          </w:p>
          <w:p w:rsidR="00185307" w:rsidRDefault="00BD0775" w:rsidP="006B5A5A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 w:rsidRPr="00BD0775">
              <w:rPr>
                <w:lang w:val="es-ES"/>
              </w:rPr>
              <w:t>Profesores que quieran conocer de primera mano el riesgo de la Red.</w:t>
            </w:r>
          </w:p>
          <w:p w:rsidR="00BD0775" w:rsidRDefault="00BD0775" w:rsidP="006B5A5A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>
              <w:rPr>
                <w:lang w:val="es-ES"/>
              </w:rPr>
              <w:t xml:space="preserve">Autónomos y </w:t>
            </w:r>
            <w:proofErr w:type="spellStart"/>
            <w:r>
              <w:rPr>
                <w:lang w:val="es-ES"/>
              </w:rPr>
              <w:t>Freelance</w:t>
            </w:r>
            <w:proofErr w:type="spellEnd"/>
            <w:r>
              <w:rPr>
                <w:lang w:val="es-ES"/>
              </w:rPr>
              <w:t xml:space="preserve"> que desconozcan las </w:t>
            </w:r>
            <w:proofErr w:type="spellStart"/>
            <w:r>
              <w:rPr>
                <w:lang w:val="es-ES"/>
              </w:rPr>
              <w:t>Ciberamenazas</w:t>
            </w:r>
            <w:proofErr w:type="spellEnd"/>
            <w:r>
              <w:rPr>
                <w:lang w:val="es-ES"/>
              </w:rPr>
              <w:t xml:space="preserve"> de sus negocios.</w:t>
            </w:r>
          </w:p>
          <w:p w:rsidR="003D6D3E" w:rsidRDefault="00BD0775" w:rsidP="006B5A5A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>
              <w:rPr>
                <w:lang w:val="es-ES"/>
              </w:rPr>
              <w:t>Personal de administración</w:t>
            </w:r>
            <w:r w:rsidR="00B541C8">
              <w:rPr>
                <w:lang w:val="es-ES"/>
              </w:rPr>
              <w:t xml:space="preserve"> y técnicos</w:t>
            </w:r>
            <w:r>
              <w:rPr>
                <w:lang w:val="es-ES"/>
              </w:rPr>
              <w:t xml:space="preserve"> que quiera</w:t>
            </w:r>
            <w:r w:rsidR="00B541C8">
              <w:rPr>
                <w:lang w:val="es-ES"/>
              </w:rPr>
              <w:t>n</w:t>
            </w:r>
            <w:r>
              <w:rPr>
                <w:lang w:val="es-ES"/>
              </w:rPr>
              <w:t xml:space="preserve"> conocer los riesgos de la red, en sus lugares de trabajo.</w:t>
            </w:r>
          </w:p>
          <w:p w:rsidR="00BD0775" w:rsidRDefault="003D6D3E" w:rsidP="006B5A5A">
            <w:pPr>
              <w:pStyle w:val="Prrafodelista"/>
              <w:widowControl/>
              <w:numPr>
                <w:ilvl w:val="0"/>
                <w:numId w:val="1"/>
              </w:numPr>
              <w:autoSpaceDE w:val="0"/>
              <w:autoSpaceDN w:val="0"/>
              <w:rPr>
                <w:lang w:val="es-ES"/>
              </w:rPr>
            </w:pPr>
            <w:r>
              <w:rPr>
                <w:lang w:val="es-ES"/>
              </w:rPr>
              <w:t>Personal de sanitario, que le preocupen los datos de sus pacientes.</w:t>
            </w:r>
          </w:p>
          <w:p w:rsidR="003D6D3E" w:rsidRPr="003D6D3E" w:rsidRDefault="003D6D3E" w:rsidP="003D6D3E">
            <w:pPr>
              <w:widowControl/>
              <w:autoSpaceDE w:val="0"/>
              <w:autoSpaceDN w:val="0"/>
              <w:rPr>
                <w:lang w:val="es-ES"/>
              </w:rPr>
            </w:pPr>
          </w:p>
          <w:p w:rsidR="00565311" w:rsidRPr="00BD0775" w:rsidRDefault="00565311" w:rsidP="00BD07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rFonts w:ascii="Courier New" w:eastAsia="Times New Roman" w:hAnsi="Courier New" w:cs="Courier New"/>
                <w:sz w:val="20"/>
                <w:szCs w:val="20"/>
                <w:lang w:val="es-ES" w:eastAsia="es-ES"/>
              </w:rPr>
            </w:pPr>
          </w:p>
        </w:tc>
      </w:tr>
      <w:tr w:rsidR="0051771F" w:rsidRPr="0051771F" w:rsidTr="00185307">
        <w:trPr>
          <w:trHeight w:hRule="exact" w:val="391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51771F" w:rsidRDefault="000705B2" w:rsidP="00185307">
            <w:pPr>
              <w:pStyle w:val="TableParagraph"/>
              <w:spacing w:before="7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CONTENIDOS </w:t>
            </w:r>
          </w:p>
        </w:tc>
      </w:tr>
      <w:tr w:rsidR="0051771F" w:rsidRPr="00565311" w:rsidTr="00B541C8">
        <w:trPr>
          <w:trHeight w:hRule="exact" w:val="3421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Introducción al curso</w:t>
            </w:r>
          </w:p>
          <w:p w:rsidR="00BD0775" w:rsidRDefault="00BD0775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Conceptos Básicos de Ciberseguridad</w:t>
            </w:r>
          </w:p>
          <w:p w:rsidR="00BD0775" w:rsidRDefault="00BD0775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Ciberseguridad evolución y actualidad</w:t>
            </w:r>
          </w:p>
          <w:p w:rsidR="00BD0775" w:rsidRPr="00185307" w:rsidRDefault="00BD0775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Definiciones</w:t>
            </w:r>
          </w:p>
          <w:p w:rsidR="00185307" w:rsidRP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Cómo se inicia un ataque</w:t>
            </w:r>
          </w:p>
          <w:p w:rsidR="00185307" w:rsidRP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OSINT - Inteligencia de fuentes abiertas</w:t>
            </w:r>
          </w:p>
          <w:p w:rsid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Superficies de ataque</w:t>
            </w:r>
          </w:p>
          <w:p w:rsidR="00BD0775" w:rsidRPr="00185307" w:rsidRDefault="00BD0775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Malware, vulnerabilidades: definición</w:t>
            </w:r>
          </w:p>
          <w:p w:rsidR="00185307" w:rsidRP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Prepararse para un ataque - Seguridad Proactiva</w:t>
            </w:r>
          </w:p>
          <w:p w:rsidR="00185307" w:rsidRP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Incidentes</w:t>
            </w:r>
          </w:p>
          <w:p w:rsidR="00185307" w:rsidRP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Dónde voy desde aquí - Seguridad Proactiva</w:t>
            </w:r>
          </w:p>
          <w:p w:rsidR="00185307" w:rsidRPr="00185307" w:rsidRDefault="00185307" w:rsidP="00185307">
            <w:pPr>
              <w:pStyle w:val="HTMLconformatoprevio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Ejercicios prácticos.</w:t>
            </w:r>
          </w:p>
          <w:p w:rsidR="00185307" w:rsidRPr="00185307" w:rsidRDefault="00185307" w:rsidP="00185307">
            <w:pPr>
              <w:pStyle w:val="HTMLconformatoprevi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1771F" w:rsidRPr="00185307" w:rsidRDefault="0051771F" w:rsidP="00185307">
            <w:pPr>
              <w:pStyle w:val="HTMLconformatoprevio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51771F" w:rsidRPr="00565311" w:rsidTr="00185307">
        <w:trPr>
          <w:trHeight w:hRule="exact" w:val="422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51771F" w:rsidRDefault="00B612F1" w:rsidP="00185307">
            <w:pPr>
              <w:pStyle w:val="TableParagraph"/>
              <w:spacing w:before="89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  <w:t>METODOLOGÍA</w:t>
            </w:r>
          </w:p>
        </w:tc>
      </w:tr>
      <w:tr w:rsidR="0051771F" w:rsidRPr="006D539E" w:rsidTr="00F27C9E">
        <w:trPr>
          <w:trHeight w:hRule="exact" w:val="278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2F1" w:rsidRPr="00185307" w:rsidRDefault="00B612F1" w:rsidP="00B612F1">
            <w:pPr>
              <w:pStyle w:val="HTMLconformatoprevio"/>
              <w:rPr>
                <w:rFonts w:asciiTheme="minorHAnsi" w:hAnsiTheme="minorHAnsi" w:cstheme="minorHAnsi"/>
                <w:sz w:val="22"/>
                <w:szCs w:val="22"/>
              </w:rPr>
            </w:pP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  <w:r w:rsidR="00352F8C">
              <w:rPr>
                <w:rFonts w:asciiTheme="minorHAnsi" w:hAnsiTheme="minorHAnsi" w:cstheme="minorHAnsi"/>
                <w:sz w:val="22"/>
                <w:szCs w:val="22"/>
              </w:rPr>
              <w:t xml:space="preserve"> online: al </w:t>
            </w: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 xml:space="preserve">ritmo </w:t>
            </w:r>
            <w:r w:rsidR="00352F8C">
              <w:rPr>
                <w:rFonts w:asciiTheme="minorHAnsi" w:hAnsiTheme="minorHAnsi" w:cstheme="minorHAnsi"/>
                <w:sz w:val="22"/>
                <w:szCs w:val="22"/>
              </w:rPr>
              <w:t xml:space="preserve">de cada alumno </w:t>
            </w:r>
            <w:r w:rsidRPr="00185307">
              <w:rPr>
                <w:rFonts w:asciiTheme="minorHAnsi" w:hAnsiTheme="minorHAnsi" w:cstheme="minorHAnsi"/>
                <w:sz w:val="22"/>
                <w:szCs w:val="22"/>
              </w:rPr>
              <w:t>de formación asíncrona con metodología "ABP".</w:t>
            </w:r>
          </w:p>
          <w:p w:rsidR="0051771F" w:rsidRPr="0051771F" w:rsidRDefault="0051771F" w:rsidP="00185307">
            <w:pPr>
              <w:pStyle w:val="TableParagraph"/>
              <w:spacing w:before="113"/>
              <w:ind w:left="61" w:right="243"/>
              <w:rPr>
                <w:rFonts w:ascii="Times New Roman" w:eastAsia="Arial" w:hAnsi="Times New Roman" w:cs="Times New Roman"/>
                <w:sz w:val="20"/>
                <w:szCs w:val="20"/>
                <w:lang w:val="es-ES"/>
              </w:rPr>
            </w:pPr>
          </w:p>
        </w:tc>
      </w:tr>
      <w:tr w:rsidR="0051771F" w:rsidRPr="000705B2" w:rsidTr="00185307">
        <w:trPr>
          <w:trHeight w:hRule="exact" w:val="433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51771F" w:rsidRPr="0051771F" w:rsidRDefault="00B612F1" w:rsidP="00185307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B612F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  <w:t>EVALUACIÓN</w:t>
            </w:r>
          </w:p>
        </w:tc>
      </w:tr>
      <w:tr w:rsidR="0051771F" w:rsidRPr="006D539E" w:rsidTr="00F27C9E">
        <w:trPr>
          <w:trHeight w:hRule="exact" w:val="560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2F1" w:rsidRPr="00B612F1" w:rsidRDefault="00B612F1" w:rsidP="00B612F1">
            <w:pPr>
              <w:pStyle w:val="HTMLconformatoprevio"/>
              <w:rPr>
                <w:rFonts w:asciiTheme="minorHAnsi" w:hAnsiTheme="minorHAnsi" w:cstheme="minorHAnsi"/>
                <w:sz w:val="22"/>
                <w:szCs w:val="22"/>
              </w:rPr>
            </w:pPr>
            <w:r w:rsidRPr="00B612F1">
              <w:rPr>
                <w:rFonts w:asciiTheme="minorHAnsi" w:hAnsiTheme="minorHAnsi" w:cstheme="minorHAnsi"/>
                <w:sz w:val="22"/>
                <w:szCs w:val="22"/>
              </w:rPr>
              <w:t>Continua con participación grupal.</w:t>
            </w:r>
          </w:p>
          <w:p w:rsidR="0051771F" w:rsidRPr="00B612F1" w:rsidRDefault="00B612F1" w:rsidP="00B612F1">
            <w:pPr>
              <w:pStyle w:val="Sinespaciado"/>
              <w:rPr>
                <w:rFonts w:eastAsia="Arial"/>
                <w:lang w:val="es-ES"/>
              </w:rPr>
            </w:pPr>
            <w:r w:rsidRPr="00B612F1">
              <w:rPr>
                <w:rFonts w:cstheme="minorHAnsi"/>
                <w:lang w:val="es-ES"/>
              </w:rPr>
              <w:t>Incluye ejercicios prácticos de los diversos contenidos de cada uno de los módulos</w:t>
            </w:r>
          </w:p>
        </w:tc>
      </w:tr>
      <w:tr w:rsidR="00B612F1" w:rsidRPr="0051771F" w:rsidTr="0032106E">
        <w:trPr>
          <w:trHeight w:hRule="exact" w:val="433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612F1" w:rsidRPr="0051771F" w:rsidRDefault="00B612F1" w:rsidP="00B612F1">
            <w:pPr>
              <w:pStyle w:val="TableParagraph"/>
              <w:spacing w:before="94"/>
              <w:ind w:left="63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s-ES"/>
              </w:rPr>
              <w:t>CERTIFICADO</w:t>
            </w:r>
          </w:p>
        </w:tc>
      </w:tr>
      <w:tr w:rsidR="00B612F1" w:rsidRPr="006D539E" w:rsidTr="00B612F1">
        <w:trPr>
          <w:trHeight w:hRule="exact" w:val="708"/>
        </w:trPr>
        <w:tc>
          <w:tcPr>
            <w:tcW w:w="1116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12F1" w:rsidRPr="00B612F1" w:rsidRDefault="00B612F1" w:rsidP="00B612F1">
            <w:pPr>
              <w:autoSpaceDE w:val="0"/>
              <w:autoSpaceDN w:val="0"/>
              <w:rPr>
                <w:lang w:val="es-ES"/>
              </w:rPr>
            </w:pPr>
            <w:r w:rsidRPr="00B612F1">
              <w:rPr>
                <w:lang w:val="es-ES"/>
              </w:rPr>
              <w:t>Los alumnos que realicen todos los módulos y superen las pruebas de evaluación establecidas, obtendrán un diploma acreditativo del curso.</w:t>
            </w:r>
          </w:p>
          <w:p w:rsidR="00B612F1" w:rsidRDefault="00B612F1" w:rsidP="00185307">
            <w:pPr>
              <w:pStyle w:val="Sinespaciad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88342F" w:rsidRDefault="00565311">
      <w:pPr>
        <w:pStyle w:val="Textoindependiente"/>
        <w:tabs>
          <w:tab w:val="left" w:pos="5785"/>
        </w:tabs>
        <w:spacing w:line="200" w:lineRule="atLeast"/>
        <w:ind w:left="145"/>
      </w:pPr>
      <w:r w:rsidRPr="00565311">
        <w:rPr>
          <w:noProof/>
          <w:lang w:val="es-ES" w:eastAsia="es-ES"/>
        </w:rPr>
        <w:drawing>
          <wp:inline distT="0" distB="0" distL="0" distR="0">
            <wp:extent cx="781050" cy="685800"/>
            <wp:effectExtent l="0" t="0" r="0" b="0"/>
            <wp:docPr id="21" name="Imagen 21" descr="C:\PROTECCIÓN DE DATOS\Logo, pegativas y tarjetas\Logo\Logo 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TECCIÓN DE DATOS\Logo, pegativas y tarjetas\Logo\Logo 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657225" cy="971550"/>
            <wp:effectExtent l="0" t="0" r="9525" b="0"/>
            <wp:docPr id="25" name="Imagen 25" descr="cid:image001.png@01D698D1.0495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id:image001.png@01D698D1.0495529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990600" cy="990600"/>
            <wp:effectExtent l="0" t="0" r="0" b="0"/>
            <wp:docPr id="26" name="Imagen 26" descr="cid:image002.png@01D698D1.0495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cid:image002.png@01D698D1.049552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/>
        </w:rPr>
        <w:drawing>
          <wp:inline distT="0" distB="0" distL="0" distR="0">
            <wp:extent cx="1238250" cy="971550"/>
            <wp:effectExtent l="0" t="0" r="0" b="0"/>
            <wp:docPr id="28" name="Imagen 28" descr="cid:image004.jpg@01D698D1.04955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image004.jpg@01D698D1.0495529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771F">
        <w:tab/>
      </w:r>
    </w:p>
    <w:sectPr w:rsidR="0088342F">
      <w:type w:val="continuous"/>
      <w:pgSz w:w="1191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13EB"/>
    <w:multiLevelType w:val="hybridMultilevel"/>
    <w:tmpl w:val="B42807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A5EA6"/>
    <w:multiLevelType w:val="hybridMultilevel"/>
    <w:tmpl w:val="B2B09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728F"/>
    <w:multiLevelType w:val="hybridMultilevel"/>
    <w:tmpl w:val="D27C9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2F"/>
    <w:rsid w:val="000705B2"/>
    <w:rsid w:val="00185307"/>
    <w:rsid w:val="001E6890"/>
    <w:rsid w:val="00352F8C"/>
    <w:rsid w:val="003D6D3E"/>
    <w:rsid w:val="0051771F"/>
    <w:rsid w:val="00565311"/>
    <w:rsid w:val="006D539E"/>
    <w:rsid w:val="0088342F"/>
    <w:rsid w:val="00B541C8"/>
    <w:rsid w:val="00B612F1"/>
    <w:rsid w:val="00BD0775"/>
    <w:rsid w:val="00CC0E73"/>
    <w:rsid w:val="00DC63B5"/>
    <w:rsid w:val="00EA4780"/>
    <w:rsid w:val="00F2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D182"/>
  <w15:docId w15:val="{60DCD7AB-39D2-4B78-B563-C29675BD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681"/>
    </w:pPr>
    <w:rPr>
      <w:rFonts w:ascii="Times New Roman" w:eastAsia="Times New Roman" w:hAnsi="Times New Roman"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51771F"/>
  </w:style>
  <w:style w:type="character" w:styleId="Hipervnculo">
    <w:name w:val="Hyperlink"/>
    <w:basedOn w:val="Fuentedeprrafopredeter"/>
    <w:uiPriority w:val="99"/>
    <w:unhideWhenUsed/>
    <w:rsid w:val="0051771F"/>
    <w:rPr>
      <w:color w:val="0000FF" w:themeColor="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653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65311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7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3.png@01D6CF45.C2E419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6.jpg@01D6CF45.C2E4197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cid:image004.png@01D6CF45.C2E419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ficha de curso.doc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ficha de curso.doc</dc:title>
  <dc:creator>DAVID</dc:creator>
  <cp:lastModifiedBy>Regina Dubinska</cp:lastModifiedBy>
  <cp:revision>3</cp:revision>
  <cp:lastPrinted>2020-12-18T08:32:00Z</cp:lastPrinted>
  <dcterms:created xsi:type="dcterms:W3CDTF">2020-12-18T08:31:00Z</dcterms:created>
  <dcterms:modified xsi:type="dcterms:W3CDTF">2020-12-18T08:32:00Z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2018-09-24T00:00:00Z</vt:filetime>
  </property>
  <property fmtid="{D5CDD505-2E9C-101B-9397-08002B2CF9AE}" pid="3" name="LastSaved">
    <vt:filetime>2018-12-05T00:00:00Z</vt:filetime>
  </property>
</Properties>
</file>